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05A" w:rsidRDefault="0065505A" w:rsidP="0065505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 Feldman</w:t>
      </w:r>
    </w:p>
    <w:p w:rsidR="0065505A" w:rsidRDefault="0065505A" w:rsidP="0065505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Note: I wrote up these questions using our lecture slides from last year. While they are very similar—and often identical—to the ones used this year, some may vary slightly, so a couple of the questions on here might not have been covered in your lectures. If you find any errors or have any questions, please let me know. </w:t>
      </w:r>
      <w:r w:rsidR="00654034">
        <w:rPr>
          <w:rFonts w:ascii="Times New Roman" w:hAnsi="Times New Roman" w:cs="Times New Roman"/>
          <w:b/>
          <w:i/>
          <w:sz w:val="24"/>
          <w:szCs w:val="24"/>
        </w:rPr>
        <w:t xml:space="preserve">Also note that the difficulty of the genetics problems may be different from what you see on the exam. </w:t>
      </w:r>
    </w:p>
    <w:p w:rsidR="0051133C" w:rsidRDefault="0051133C" w:rsidP="0051133C">
      <w:pPr>
        <w:pStyle w:val="ListParagraph"/>
        <w:ind w:left="1080"/>
        <w:rPr>
          <w:rFonts w:ascii="Times New Roman" w:hAnsi="Times New Roman" w:cs="Times New Roman"/>
          <w:b/>
          <w:i/>
          <w:sz w:val="24"/>
          <w:szCs w:val="24"/>
        </w:rPr>
      </w:pPr>
    </w:p>
    <w:p w:rsidR="0065505A" w:rsidRDefault="0065505A" w:rsidP="0051133C">
      <w:pPr>
        <w:pStyle w:val="ListParagraph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 w:rsidRPr="0065505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91F52"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inline distT="0" distB="0" distL="0" distR="0">
            <wp:extent cx="972432" cy="70737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30" cy="709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33C" w:rsidRDefault="0051133C" w:rsidP="005113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structure shown above.</w:t>
      </w:r>
    </w:p>
    <w:p w:rsidR="0051133C" w:rsidRDefault="0051133C" w:rsidP="0051133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Adenine</w:t>
      </w:r>
    </w:p>
    <w:p w:rsidR="0051133C" w:rsidRDefault="0051133C" w:rsidP="0051133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Guanine</w:t>
      </w:r>
    </w:p>
    <w:p w:rsidR="0051133C" w:rsidRDefault="0051133C" w:rsidP="0051133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Thymine</w:t>
      </w:r>
    </w:p>
    <w:p w:rsidR="0051133C" w:rsidRDefault="0051133C" w:rsidP="0051133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Cytosine</w:t>
      </w:r>
    </w:p>
    <w:p w:rsidR="0051133C" w:rsidRDefault="0051133C" w:rsidP="0051133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</w:t>
      </w:r>
    </w:p>
    <w:p w:rsidR="0051133C" w:rsidRDefault="0051133C" w:rsidP="005113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is not a genetic cause of gout?</w:t>
      </w:r>
    </w:p>
    <w:p w:rsidR="0051133C" w:rsidRDefault="0051133C" w:rsidP="0051133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Von Gierke’s Disease</w:t>
      </w:r>
    </w:p>
    <w:p w:rsidR="0051133C" w:rsidRDefault="0051133C" w:rsidP="0051133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Increased salvage of purines</w:t>
      </w:r>
    </w:p>
    <w:p w:rsidR="0051133C" w:rsidRDefault="0051133C" w:rsidP="0051133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Increased PRPP production</w:t>
      </w:r>
    </w:p>
    <w:p w:rsidR="0051133C" w:rsidRDefault="0051133C" w:rsidP="0051133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Glycogen Storage Disease</w:t>
      </w:r>
    </w:p>
    <w:p w:rsidR="0051133C" w:rsidRDefault="0051133C" w:rsidP="0051133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are genetic causes of gout.</w:t>
      </w:r>
    </w:p>
    <w:p w:rsidR="0051133C" w:rsidRDefault="00C67E51" w:rsidP="005113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would not be a major end product of cytosine catabolism?</w:t>
      </w:r>
    </w:p>
    <w:p w:rsidR="00C67E51" w:rsidRPr="00C67E51" w:rsidRDefault="00C67E51" w:rsidP="00C67E5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β-A</w:t>
      </w:r>
      <w:r w:rsidRPr="00C67E51">
        <w:rPr>
          <w:rFonts w:ascii="Times New Roman" w:hAnsi="Times New Roman" w:cs="Times New Roman"/>
          <w:sz w:val="24"/>
          <w:szCs w:val="24"/>
        </w:rPr>
        <w:t>lanine</w:t>
      </w:r>
    </w:p>
    <w:p w:rsidR="00C67E51" w:rsidRDefault="00C67E51" w:rsidP="00C67E5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β-Aminoisobutyrate</w:t>
      </w:r>
    </w:p>
    <w:p w:rsidR="00C67E51" w:rsidRDefault="00C67E51" w:rsidP="00C67E5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C67E51" w:rsidRDefault="00C67E51" w:rsidP="00C67E5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C67E51" w:rsidRDefault="00C67E51" w:rsidP="00C67E5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are products of cytosine catabolism.</w:t>
      </w:r>
    </w:p>
    <w:p w:rsidR="00C67E51" w:rsidRDefault="009365E4" w:rsidP="00C67E5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statements is true regarding the digestion of Vitamin 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9365E4" w:rsidRDefault="003C48B3" w:rsidP="009365E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intrinsic factor binds 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in the intestine</w:t>
      </w:r>
    </w:p>
    <w:p w:rsidR="003C48B3" w:rsidRDefault="003C48B3" w:rsidP="009365E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that enters circulation is bound to Transcobalamin I</w:t>
      </w:r>
    </w:p>
    <w:p w:rsidR="003C48B3" w:rsidRDefault="003C48B3" w:rsidP="009365E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that is stored in the liver is bound to Transcobalamin II</w:t>
      </w:r>
    </w:p>
    <w:p w:rsidR="003C48B3" w:rsidRDefault="003C48B3" w:rsidP="009365E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and B are true</w:t>
      </w:r>
    </w:p>
    <w:p w:rsidR="003C48B3" w:rsidRDefault="003C48B3" w:rsidP="009365E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A, B, and C are true</w:t>
      </w:r>
    </w:p>
    <w:p w:rsidR="003C48B3" w:rsidRDefault="003C48B3" w:rsidP="003C48B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folate coenzyme 5,10-methylene THF is used by which enzyme(s)</w:t>
      </w:r>
    </w:p>
    <w:p w:rsidR="003C48B3" w:rsidRDefault="003C48B3" w:rsidP="003C48B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Methionine synthase and Thymidylate synthase</w:t>
      </w:r>
    </w:p>
    <w:p w:rsidR="003C48B3" w:rsidRDefault="003C48B3" w:rsidP="003C48B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Formyl transferase and Thymidylate synthase</w:t>
      </w:r>
    </w:p>
    <w:p w:rsidR="003C48B3" w:rsidRDefault="003C48B3" w:rsidP="003C48B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Methionine synthase and SHMT</w:t>
      </w:r>
    </w:p>
    <w:p w:rsidR="003C48B3" w:rsidRDefault="003C48B3" w:rsidP="003C48B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Thymidylate synthase and SHMT</w:t>
      </w:r>
    </w:p>
    <w:p w:rsidR="003C48B3" w:rsidRDefault="003C48B3" w:rsidP="003C48B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Methionine synthase and Formyl transferase</w:t>
      </w:r>
    </w:p>
    <w:p w:rsidR="005F2132" w:rsidRDefault="00B041F2" w:rsidP="005F213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findings would be inconsistent with a Vitamin 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deficiency?</w:t>
      </w:r>
    </w:p>
    <w:p w:rsidR="00B041F2" w:rsidRDefault="00B041F2" w:rsidP="00B041F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Homocysteinemia</w:t>
      </w:r>
    </w:p>
    <w:p w:rsidR="00B041F2" w:rsidRDefault="00B041F2" w:rsidP="00B041F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strict vegetarian diet</w:t>
      </w:r>
    </w:p>
    <w:p w:rsidR="00B041F2" w:rsidRDefault="00B041F2" w:rsidP="00B041F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microcytic anemia</w:t>
      </w:r>
    </w:p>
    <w:p w:rsidR="00B041F2" w:rsidRDefault="00B041F2" w:rsidP="00B041F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Insufficient nucleotide synthesis</w:t>
      </w:r>
    </w:p>
    <w:p w:rsidR="00B041F2" w:rsidRDefault="00B041F2" w:rsidP="00B041F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</w:t>
      </w:r>
    </w:p>
    <w:p w:rsidR="00F7238F" w:rsidRDefault="00F7238F" w:rsidP="00F7238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7238F">
        <w:rPr>
          <w:rFonts w:ascii="Times New Roman" w:hAnsi="Times New Roman" w:cs="Times New Roman"/>
          <w:sz w:val="24"/>
          <w:szCs w:val="24"/>
        </w:rPr>
        <w:t>Consider Molecule A, a DNA molecule</w:t>
      </w:r>
      <w:r>
        <w:rPr>
          <w:rFonts w:ascii="Times New Roman" w:hAnsi="Times New Roman" w:cs="Times New Roman"/>
          <w:sz w:val="24"/>
          <w:szCs w:val="24"/>
        </w:rPr>
        <w:t xml:space="preserve"> that contains 6000 bases. If the number of thymine in the molecule is 2000, what is the percentage of cytosine in Molecule A?</w:t>
      </w:r>
    </w:p>
    <w:p w:rsidR="00F7238F" w:rsidRDefault="00F7238F" w:rsidP="00F7238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33.4%</w:t>
      </w:r>
    </w:p>
    <w:p w:rsidR="00F7238F" w:rsidRDefault="00F7238F" w:rsidP="00F7238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16.7%</w:t>
      </w:r>
    </w:p>
    <w:p w:rsidR="00F7238F" w:rsidRDefault="00F7238F" w:rsidP="00F7238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66.6%</w:t>
      </w:r>
    </w:p>
    <w:p w:rsidR="00F7238F" w:rsidRDefault="00F7238F" w:rsidP="00F7238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83.3%</w:t>
      </w:r>
    </w:p>
    <w:p w:rsidR="00F7238F" w:rsidRDefault="00F7238F" w:rsidP="00F7238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</w:t>
      </w:r>
    </w:p>
    <w:p w:rsidR="00F7238F" w:rsidRDefault="00115DBE" w:rsidP="00F7238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Fragile X Syndrome results from a ______ repeated motif in the 5’ untranslated region of the FMR1 gene. </w:t>
      </w:r>
    </w:p>
    <w:p w:rsidR="00115DBE" w:rsidRDefault="00115DBE" w:rsidP="00115DB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GAC</w:t>
      </w:r>
    </w:p>
    <w:p w:rsidR="00115DBE" w:rsidRDefault="00115DBE" w:rsidP="00115DB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CAG</w:t>
      </w:r>
    </w:p>
    <w:p w:rsidR="00115DBE" w:rsidRDefault="00115DBE" w:rsidP="00115DB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CGG</w:t>
      </w:r>
    </w:p>
    <w:p w:rsidR="00115DBE" w:rsidRDefault="00115DBE" w:rsidP="00115DB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CCG</w:t>
      </w:r>
    </w:p>
    <w:p w:rsidR="00115DBE" w:rsidRDefault="00115DBE" w:rsidP="00115DB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TAG</w:t>
      </w:r>
    </w:p>
    <w:p w:rsidR="00115DBE" w:rsidRDefault="008A2285" w:rsidP="00115DB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Meselson-Stahl experiment, which mode of replication can be eliminated based on data derived after one generation of replication?</w:t>
      </w:r>
    </w:p>
    <w:p w:rsidR="008A2285" w:rsidRDefault="008A2285" w:rsidP="008A228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Conservative</w:t>
      </w:r>
    </w:p>
    <w:p w:rsidR="008A2285" w:rsidRDefault="008A2285" w:rsidP="008A228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Semiconservative</w:t>
      </w:r>
    </w:p>
    <w:p w:rsidR="008A2285" w:rsidRDefault="008A2285" w:rsidP="008A228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Dispersive</w:t>
      </w:r>
    </w:p>
    <w:p w:rsidR="008A2285" w:rsidRDefault="008A2285" w:rsidP="008A228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8A2285" w:rsidRDefault="008A2285" w:rsidP="008A228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</w:t>
      </w:r>
    </w:p>
    <w:p w:rsidR="001629B0" w:rsidRDefault="001629B0" w:rsidP="001629B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activity of DNA Polymerase I is responsible for the removal and replacement of the DNA primer during DNA replication?</w:t>
      </w:r>
    </w:p>
    <w:p w:rsidR="001629B0" w:rsidRDefault="001629B0" w:rsidP="001629B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5’ to 3’ exonuclease</w:t>
      </w:r>
    </w:p>
    <w:p w:rsidR="001629B0" w:rsidRDefault="001629B0" w:rsidP="001629B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3’ to 5’ exonuclease</w:t>
      </w:r>
    </w:p>
    <w:p w:rsidR="001629B0" w:rsidRDefault="001629B0" w:rsidP="001629B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5’ to 3’ polymerase</w:t>
      </w:r>
    </w:p>
    <w:p w:rsidR="001629B0" w:rsidRDefault="001629B0" w:rsidP="001629B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3’ to 5’ polymerase</w:t>
      </w:r>
    </w:p>
    <w:p w:rsidR="001629B0" w:rsidRDefault="001629B0" w:rsidP="001629B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</w:t>
      </w:r>
    </w:p>
    <w:p w:rsidR="001629B0" w:rsidRDefault="00A92D0A" w:rsidP="001629B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of these is the first enzyme involved in the process of Base Excision Repair? </w:t>
      </w:r>
    </w:p>
    <w:p w:rsidR="00A92D0A" w:rsidRDefault="00A92D0A" w:rsidP="00A92D0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endonuclease</w:t>
      </w:r>
    </w:p>
    <w:p w:rsidR="00A92D0A" w:rsidRDefault="00A92D0A" w:rsidP="00A92D0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DNA ligase</w:t>
      </w:r>
    </w:p>
    <w:p w:rsidR="00A92D0A" w:rsidRDefault="00A92D0A" w:rsidP="00A92D0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DNA polymerase</w:t>
      </w:r>
    </w:p>
    <w:p w:rsidR="00A92D0A" w:rsidRDefault="00A92D0A" w:rsidP="00A92D0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DNA glycosylase</w:t>
      </w:r>
    </w:p>
    <w:p w:rsidR="00A92D0A" w:rsidRDefault="00A92D0A" w:rsidP="00A92D0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Telomerase</w:t>
      </w:r>
    </w:p>
    <w:p w:rsidR="0067748A" w:rsidRDefault="0067748A" w:rsidP="0067748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these is false regarding the rho protein?</w:t>
      </w:r>
    </w:p>
    <w:p w:rsidR="0067748A" w:rsidRDefault="0067748A" w:rsidP="0067748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Structurally, it is a tetramer.</w:t>
      </w:r>
    </w:p>
    <w:p w:rsidR="0067748A" w:rsidRDefault="0067748A" w:rsidP="0067748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Its function in RNA transcription is ATP-dependent.</w:t>
      </w:r>
    </w:p>
    <w:p w:rsidR="0067748A" w:rsidRDefault="0067748A" w:rsidP="0067748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involved in the termination of transcription.</w:t>
      </w:r>
    </w:p>
    <w:p w:rsidR="0067748A" w:rsidRDefault="0067748A" w:rsidP="0067748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functions with hairpin structures.</w:t>
      </w:r>
    </w:p>
    <w:p w:rsidR="0067748A" w:rsidRDefault="0067748A" w:rsidP="0067748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 are true.</w:t>
      </w:r>
    </w:p>
    <w:p w:rsidR="0067748A" w:rsidRDefault="0067748A" w:rsidP="0067748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statement is true regarding transcription inhibitors?</w:t>
      </w:r>
    </w:p>
    <w:p w:rsidR="00EF1DDB" w:rsidRDefault="0067748A" w:rsidP="0051062E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Rifampicin binds to the alpha subunit of </w:t>
      </w:r>
      <w:r w:rsidR="0051062E">
        <w:rPr>
          <w:rFonts w:ascii="Times New Roman" w:hAnsi="Times New Roman" w:cs="Times New Roman"/>
          <w:sz w:val="24"/>
          <w:szCs w:val="24"/>
        </w:rPr>
        <w:t>prokaryotic RNA polymerase.</w:t>
      </w:r>
    </w:p>
    <w:p w:rsidR="0051062E" w:rsidRDefault="0051062E" w:rsidP="0051062E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Alpha-Amantin inhibits both eukaryotic polymerase II and III.</w:t>
      </w:r>
    </w:p>
    <w:p w:rsidR="0051062E" w:rsidRDefault="0051062E" w:rsidP="0051062E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Actinomycin D inhibits both prokaryotic and eukaryotic transcription.</w:t>
      </w:r>
    </w:p>
    <w:p w:rsidR="0051062E" w:rsidRDefault="0051062E" w:rsidP="0051062E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Two of the above are true. </w:t>
      </w:r>
    </w:p>
    <w:p w:rsidR="0051062E" w:rsidRDefault="0051062E" w:rsidP="0051062E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A, B, and C are all true. </w:t>
      </w:r>
    </w:p>
    <w:p w:rsidR="0051062E" w:rsidRDefault="0051062E" w:rsidP="0051062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statement is </w:t>
      </w:r>
      <w:r w:rsidR="00883B32">
        <w:rPr>
          <w:rFonts w:ascii="Times New Roman" w:hAnsi="Times New Roman" w:cs="Times New Roman"/>
          <w:sz w:val="24"/>
          <w:szCs w:val="24"/>
        </w:rPr>
        <w:t>true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51062E" w:rsidRDefault="0051062E" w:rsidP="0051062E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Mitochondrial DNA contains no introns.</w:t>
      </w:r>
    </w:p>
    <w:p w:rsidR="0051062E" w:rsidRDefault="00883B32" w:rsidP="0051062E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Exons may contain coding and noncoding RNA sequences.</w:t>
      </w:r>
    </w:p>
    <w:p w:rsidR="00883B32" w:rsidRDefault="00883B32" w:rsidP="00883B32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initial transcript of a gene is called hnRNA.</w:t>
      </w:r>
    </w:p>
    <w:p w:rsidR="00883B32" w:rsidRDefault="00883B32" w:rsidP="00883B32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of the above are true.</w:t>
      </w:r>
    </w:p>
    <w:p w:rsidR="00D82C49" w:rsidRDefault="00883B32" w:rsidP="00883B32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A, B, and C are all true. </w:t>
      </w:r>
    </w:p>
    <w:p w:rsidR="00D82C49" w:rsidRDefault="00D82C49" w:rsidP="00D82C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statement is true?</w:t>
      </w:r>
    </w:p>
    <w:p w:rsidR="00D82C49" w:rsidRDefault="00D82C49" w:rsidP="00D82C49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monomer size in prokaryotes is 80S.</w:t>
      </w:r>
    </w:p>
    <w:p w:rsidR="00D82C49" w:rsidRDefault="00D82C49" w:rsidP="00D82C49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structure AUA is a termination codon in mammalian cells. </w:t>
      </w:r>
    </w:p>
    <w:p w:rsidR="00D82C49" w:rsidRDefault="00D82C49" w:rsidP="00D82C49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Polysomes are found only attached to the membranes of the endoplasmic reticulum. </w:t>
      </w:r>
    </w:p>
    <w:p w:rsidR="00D82C49" w:rsidRDefault="00D82C49" w:rsidP="00D82C49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start codon codes for the amino acid Methionine. </w:t>
      </w:r>
    </w:p>
    <w:p w:rsidR="00D82C49" w:rsidRDefault="00D82C49" w:rsidP="00D82C49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None of the above. </w:t>
      </w:r>
    </w:p>
    <w:p w:rsidR="00971F2B" w:rsidRDefault="00971F2B" w:rsidP="00D82C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wobble hypothesis involves</w:t>
      </w:r>
    </w:p>
    <w:p w:rsidR="00971F2B" w:rsidRDefault="00971F2B" w:rsidP="00971F2B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tRNA</w:t>
      </w:r>
    </w:p>
    <w:p w:rsidR="00971F2B" w:rsidRDefault="00971F2B" w:rsidP="00971F2B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mRNA</w:t>
      </w:r>
    </w:p>
    <w:p w:rsidR="00971F2B" w:rsidRDefault="00971F2B" w:rsidP="00971F2B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rRNA</w:t>
      </w:r>
    </w:p>
    <w:p w:rsidR="00971F2B" w:rsidRDefault="00971F2B" w:rsidP="00971F2B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 mRNA and rRNA</w:t>
      </w:r>
    </w:p>
    <w:p w:rsidR="00883B32" w:rsidRDefault="00971F2B" w:rsidP="00971F2B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 mRNA</w:t>
      </w:r>
      <w:r w:rsidR="00883B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tRNA</w:t>
      </w:r>
    </w:p>
    <w:p w:rsidR="00EA1B77" w:rsidRDefault="00EA1B77" w:rsidP="00EA1B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questions 17-19, choose the stage of meiosis that corresponds to the given description.</w:t>
      </w:r>
    </w:p>
    <w:p w:rsidR="00EA1B77" w:rsidRDefault="00EA1B77" w:rsidP="00EA1B7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nuclear envelope forms around each set of chromosomes and cytokinesis occurs, producing four daughter cells, each with a haploid set of chromosomes.</w:t>
      </w:r>
    </w:p>
    <w:p w:rsidR="00EA1B77" w:rsidRDefault="00EA1B77" w:rsidP="00EA1B7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Prophase I</w:t>
      </w:r>
    </w:p>
    <w:p w:rsidR="00EA1B77" w:rsidRDefault="00EA1B77" w:rsidP="00EA1B7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Metaphase I</w:t>
      </w:r>
    </w:p>
    <w:p w:rsidR="00EA1B77" w:rsidRDefault="00EA1B77" w:rsidP="00EA1B7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Anaphase I</w:t>
      </w:r>
    </w:p>
    <w:p w:rsidR="00EA1B77" w:rsidRDefault="00EA1B77" w:rsidP="00EA1B7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Telophase I</w:t>
      </w:r>
    </w:p>
    <w:p w:rsidR="00EA1B77" w:rsidRDefault="00EA1B77" w:rsidP="00EA1B7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Prophase II</w:t>
      </w:r>
    </w:p>
    <w:p w:rsidR="00EA1B77" w:rsidRDefault="00EA1B77" w:rsidP="00EA1B7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Metaphase II</w:t>
      </w:r>
    </w:p>
    <w:p w:rsidR="00EA1B77" w:rsidRDefault="00EA1B77" w:rsidP="00EA1B7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Anaphase II</w:t>
      </w:r>
    </w:p>
    <w:p w:rsidR="00EA1B77" w:rsidRDefault="00EA1B77" w:rsidP="00EA1B7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Telophase II</w:t>
      </w:r>
    </w:p>
    <w:p w:rsidR="00EA1B77" w:rsidRDefault="00EA1B77" w:rsidP="00EA1B7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Cytokinesis</w:t>
      </w:r>
    </w:p>
    <w:p w:rsidR="00210526" w:rsidRDefault="00210526" w:rsidP="002105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two chromosomes in each bivalent separate and migrate toward opposite poles.</w:t>
      </w:r>
    </w:p>
    <w:p w:rsidR="00210526" w:rsidRDefault="00210526" w:rsidP="00210526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Prophase I</w:t>
      </w:r>
    </w:p>
    <w:p w:rsidR="00210526" w:rsidRDefault="00210526" w:rsidP="00210526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Metaphase I</w:t>
      </w:r>
    </w:p>
    <w:p w:rsidR="00210526" w:rsidRDefault="00210526" w:rsidP="00210526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Anaphase I</w:t>
      </w:r>
    </w:p>
    <w:p w:rsidR="00210526" w:rsidRDefault="00210526" w:rsidP="00210526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Telophase I</w:t>
      </w:r>
    </w:p>
    <w:p w:rsidR="00210526" w:rsidRDefault="00210526" w:rsidP="00210526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Prophase II</w:t>
      </w:r>
    </w:p>
    <w:p w:rsidR="00210526" w:rsidRDefault="00210526" w:rsidP="00210526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Metaphase II</w:t>
      </w:r>
    </w:p>
    <w:p w:rsidR="00210526" w:rsidRDefault="00210526" w:rsidP="00210526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Anaphase II</w:t>
      </w:r>
    </w:p>
    <w:p w:rsidR="00210526" w:rsidRDefault="00210526" w:rsidP="00210526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Telophase II</w:t>
      </w:r>
    </w:p>
    <w:p w:rsidR="00210526" w:rsidRDefault="00210526" w:rsidP="00210526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Cytokinesis</w:t>
      </w:r>
    </w:p>
    <w:p w:rsidR="00210526" w:rsidRDefault="00210526" w:rsidP="002105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10526">
        <w:rPr>
          <w:rFonts w:ascii="Times New Roman" w:hAnsi="Times New Roman" w:cs="Times New Roman"/>
          <w:sz w:val="24"/>
          <w:szCs w:val="24"/>
        </w:rPr>
        <w:t>The maternal and paternal chromosomes of each homologous pair separate and reach the poles of the cell, nuclear envelopes form around them, and cytokinesis follows to produce two cells.</w:t>
      </w:r>
    </w:p>
    <w:p w:rsidR="00210526" w:rsidRDefault="00210526" w:rsidP="0021052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Prophase I</w:t>
      </w:r>
    </w:p>
    <w:p w:rsidR="00210526" w:rsidRDefault="00210526" w:rsidP="0021052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Metaphase I</w:t>
      </w:r>
    </w:p>
    <w:p w:rsidR="00210526" w:rsidRDefault="00210526" w:rsidP="0021052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Anaphase I</w:t>
      </w:r>
    </w:p>
    <w:p w:rsidR="00210526" w:rsidRDefault="00210526" w:rsidP="0021052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Telophase I</w:t>
      </w:r>
    </w:p>
    <w:p w:rsidR="00210526" w:rsidRDefault="00210526" w:rsidP="0021052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Prophase II</w:t>
      </w:r>
    </w:p>
    <w:p w:rsidR="00210526" w:rsidRDefault="00210526" w:rsidP="0021052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Metaphase II</w:t>
      </w:r>
    </w:p>
    <w:p w:rsidR="00210526" w:rsidRDefault="00210526" w:rsidP="0021052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Anaphase II</w:t>
      </w:r>
    </w:p>
    <w:p w:rsidR="00210526" w:rsidRDefault="00210526" w:rsidP="0021052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Telophase II</w:t>
      </w:r>
    </w:p>
    <w:p w:rsidR="00210526" w:rsidRDefault="00210526" w:rsidP="0021052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Cytokinesis</w:t>
      </w:r>
    </w:p>
    <w:p w:rsidR="00210526" w:rsidRDefault="00210526" w:rsidP="002105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10526">
        <w:rPr>
          <w:rFonts w:ascii="Times New Roman" w:hAnsi="Times New Roman" w:cs="Times New Roman"/>
          <w:sz w:val="24"/>
          <w:szCs w:val="24"/>
        </w:rPr>
        <w:t>If a diploid cell entering meiosis has 6 chromosome pairs, what is the number of possible chromosome combinations in the haploid nuclei?</w:t>
      </w:r>
    </w:p>
    <w:p w:rsidR="00210526" w:rsidRDefault="00210526" w:rsidP="00210526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</w:t>
      </w:r>
    </w:p>
    <w:p w:rsidR="00210526" w:rsidRDefault="00210526" w:rsidP="00210526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</w:p>
    <w:p w:rsidR="00210526" w:rsidRDefault="00210526" w:rsidP="00210526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</w:p>
    <w:p w:rsidR="00210526" w:rsidRDefault="00210526" w:rsidP="00210526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</w:p>
    <w:p w:rsidR="00210526" w:rsidRDefault="00210526" w:rsidP="00210526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</w:t>
      </w:r>
    </w:p>
    <w:p w:rsidR="00210526" w:rsidRDefault="00210526" w:rsidP="002105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system of chromosome classification, </w:t>
      </w:r>
      <w:r w:rsidR="008C7790">
        <w:rPr>
          <w:rFonts w:ascii="Times New Roman" w:hAnsi="Times New Roman" w:cs="Times New Roman"/>
          <w:sz w:val="24"/>
          <w:szCs w:val="24"/>
        </w:rPr>
        <w:t>chromosomes 16 and 17 belong to which group?</w:t>
      </w:r>
    </w:p>
    <w:p w:rsidR="008C7790" w:rsidRDefault="008C7790" w:rsidP="008C7790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</w:t>
      </w:r>
    </w:p>
    <w:p w:rsidR="008C7790" w:rsidRDefault="008C7790" w:rsidP="008C7790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8C7790" w:rsidRDefault="008C7790" w:rsidP="008C7790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8C7790" w:rsidRDefault="008C7790" w:rsidP="008C7790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8C7790" w:rsidRDefault="008C7790" w:rsidP="008C7790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</w:p>
    <w:p w:rsidR="008C7790" w:rsidRDefault="008C7790" w:rsidP="008C779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individual with full tetrasomy has how many chromosomes?</w:t>
      </w:r>
    </w:p>
    <w:p w:rsidR="008C7790" w:rsidRDefault="008C7790" w:rsidP="008C7790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</w:t>
      </w:r>
    </w:p>
    <w:p w:rsidR="008C7790" w:rsidRDefault="008C7790" w:rsidP="008C7790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</w:p>
    <w:p w:rsidR="008C7790" w:rsidRDefault="008C7790" w:rsidP="008C7790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</w:p>
    <w:p w:rsidR="008C7790" w:rsidRDefault="008C7790" w:rsidP="008C7790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</w:p>
    <w:p w:rsidR="008C7790" w:rsidRDefault="008C7790" w:rsidP="008C7790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</w:p>
    <w:p w:rsidR="00412132" w:rsidRDefault="00412132" w:rsidP="0041213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C7790" w:rsidRPr="00210526" w:rsidRDefault="00412132" w:rsidP="0041213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390663" cy="1607946"/>
            <wp:effectExtent l="19050" t="0" r="487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580" cy="1610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132" w:rsidRDefault="00412132" w:rsidP="004121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For questions 23-24, refer to the above pedigree, where two different genetic diseases are observed.  A cross represents the occurrence of an extra finger and a black square represents the occurrence of an eye disease.</w:t>
      </w:r>
    </w:p>
    <w:p w:rsidR="00412132" w:rsidRDefault="00412132" w:rsidP="0041213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most likely pattern of inheritance for the occurrence of an extra finger?</w:t>
      </w:r>
    </w:p>
    <w:p w:rsidR="00412132" w:rsidRDefault="00412132" w:rsidP="00412132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Autosomal dominant</w:t>
      </w:r>
    </w:p>
    <w:p w:rsidR="00412132" w:rsidRDefault="00412132" w:rsidP="00412132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Autosomal recessive</w:t>
      </w:r>
    </w:p>
    <w:p w:rsidR="00412132" w:rsidRDefault="00412132" w:rsidP="00412132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X-linked dominant</w:t>
      </w:r>
    </w:p>
    <w:p w:rsidR="00412132" w:rsidRDefault="00412132" w:rsidP="00412132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X-linked recessive</w:t>
      </w:r>
    </w:p>
    <w:p w:rsidR="00412132" w:rsidRDefault="00412132" w:rsidP="00412132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Y-linked </w:t>
      </w:r>
    </w:p>
    <w:p w:rsidR="00412132" w:rsidRDefault="00412132" w:rsidP="0041213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most likely pattern of inheritance for the occurrence of an eye disease?</w:t>
      </w:r>
    </w:p>
    <w:p w:rsidR="00412132" w:rsidRDefault="00412132" w:rsidP="00412132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Autosomal dominant</w:t>
      </w:r>
    </w:p>
    <w:p w:rsidR="00412132" w:rsidRDefault="00412132" w:rsidP="00412132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Autosomal recessive</w:t>
      </w:r>
    </w:p>
    <w:p w:rsidR="00412132" w:rsidRDefault="00412132" w:rsidP="00412132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X-linked dominant</w:t>
      </w:r>
    </w:p>
    <w:p w:rsidR="00412132" w:rsidRDefault="00412132" w:rsidP="00412132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X-linked recessive</w:t>
      </w:r>
    </w:p>
    <w:p w:rsidR="00412132" w:rsidRDefault="00412132" w:rsidP="00412132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Y-linked</w:t>
      </w:r>
    </w:p>
    <w:p w:rsidR="0039382D" w:rsidRDefault="0039382D" w:rsidP="0039382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9382D">
        <w:rPr>
          <w:rFonts w:ascii="Times New Roman" w:hAnsi="Times New Roman" w:cs="Times New Roman"/>
          <w:sz w:val="24"/>
          <w:szCs w:val="24"/>
        </w:rPr>
        <w:t>Infantile amaurotic idiocy is a serious mental defect occurring in individuals homozygous for a recessive gene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9382D">
        <w:rPr>
          <w:rFonts w:ascii="Times New Roman" w:hAnsi="Times New Roman" w:cs="Times New Roman"/>
          <w:sz w:val="24"/>
          <w:szCs w:val="24"/>
        </w:rPr>
        <w:t xml:space="preserve">Two normal parents have a daughter with </w:t>
      </w:r>
      <w:r w:rsidRPr="0039382D">
        <w:rPr>
          <w:rFonts w:ascii="Times New Roman" w:hAnsi="Times New Roman" w:cs="Times New Roman"/>
          <w:sz w:val="24"/>
          <w:szCs w:val="24"/>
        </w:rPr>
        <w:lastRenderedPageBreak/>
        <w:t xml:space="preserve">symptoms of this disease, and a normal son. </w:t>
      </w:r>
      <w:r>
        <w:rPr>
          <w:rFonts w:ascii="Times New Roman" w:hAnsi="Times New Roman" w:cs="Times New Roman"/>
          <w:sz w:val="24"/>
          <w:szCs w:val="24"/>
        </w:rPr>
        <w:t xml:space="preserve">The son </w:t>
      </w:r>
      <w:r w:rsidRPr="0039382D">
        <w:rPr>
          <w:rFonts w:ascii="Times New Roman" w:hAnsi="Times New Roman" w:cs="Times New Roman"/>
          <w:sz w:val="24"/>
          <w:szCs w:val="24"/>
        </w:rPr>
        <w:t>marries a normal woman, whose brother was also affected by this same disorder.</w:t>
      </w:r>
      <w:r>
        <w:rPr>
          <w:rFonts w:ascii="Times New Roman" w:hAnsi="Times New Roman" w:cs="Times New Roman"/>
          <w:sz w:val="24"/>
          <w:szCs w:val="24"/>
        </w:rPr>
        <w:t xml:space="preserve"> What is the probability that the son is a carrier of the recessive gene?</w:t>
      </w:r>
    </w:p>
    <w:p w:rsidR="0039382D" w:rsidRPr="0039382D" w:rsidRDefault="0039382D" w:rsidP="0039382D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2/3</w:t>
      </w:r>
    </w:p>
    <w:p w:rsidR="0039382D" w:rsidRDefault="0039382D" w:rsidP="0039382D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3/4</w:t>
      </w:r>
    </w:p>
    <w:p w:rsidR="0039382D" w:rsidRDefault="0039382D" w:rsidP="0039382D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1/3</w:t>
      </w:r>
    </w:p>
    <w:p w:rsidR="0039382D" w:rsidRDefault="0039382D" w:rsidP="0039382D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1/4</w:t>
      </w:r>
    </w:p>
    <w:p w:rsidR="0039382D" w:rsidRDefault="0039382D" w:rsidP="0039382D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39382D" w:rsidRDefault="0039382D" w:rsidP="0039382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Refer back to question #25. </w:t>
      </w:r>
      <w:r w:rsidR="00D857C5">
        <w:rPr>
          <w:rFonts w:ascii="Times New Roman" w:hAnsi="Times New Roman" w:cs="Times New Roman"/>
          <w:sz w:val="24"/>
          <w:szCs w:val="24"/>
        </w:rPr>
        <w:t>Consider the marriage of the son and the normal woman. What is the probability that their first child will be affected?</w:t>
      </w:r>
    </w:p>
    <w:p w:rsidR="00D857C5" w:rsidRDefault="00D857C5" w:rsidP="00D857C5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2/9</w:t>
      </w:r>
    </w:p>
    <w:p w:rsidR="00D857C5" w:rsidRDefault="00D857C5" w:rsidP="00D857C5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1/9</w:t>
      </w:r>
    </w:p>
    <w:p w:rsidR="00D857C5" w:rsidRDefault="00D857C5" w:rsidP="00D857C5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4/9</w:t>
      </w:r>
    </w:p>
    <w:p w:rsidR="00D857C5" w:rsidRDefault="00D857C5" w:rsidP="00D857C5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1/3</w:t>
      </w:r>
    </w:p>
    <w:p w:rsidR="00D857C5" w:rsidRDefault="00F71BD0" w:rsidP="00D857C5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1/4</w:t>
      </w:r>
    </w:p>
    <w:p w:rsidR="00F71BD0" w:rsidRDefault="00F71BD0" w:rsidP="00F71BD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assembly of a recombinant DNA molecule, which enzyme is used to glue together two pieces of DNA?</w:t>
      </w:r>
    </w:p>
    <w:p w:rsidR="00F71BD0" w:rsidRDefault="00F71BD0" w:rsidP="00F71BD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Taq polymerase</w:t>
      </w:r>
    </w:p>
    <w:p w:rsidR="00F71BD0" w:rsidRDefault="00F71BD0" w:rsidP="00F71BD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DNA ligase</w:t>
      </w:r>
    </w:p>
    <w:p w:rsidR="00F71BD0" w:rsidRDefault="00F71BD0" w:rsidP="00F71BD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Topoisomerase II</w:t>
      </w:r>
    </w:p>
    <w:p w:rsidR="00F71BD0" w:rsidRDefault="00F71BD0" w:rsidP="00F71BD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Reverse transcriptase</w:t>
      </w:r>
    </w:p>
    <w:p w:rsidR="00F71BD0" w:rsidRDefault="00F71BD0" w:rsidP="00F71BD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EcoRI restriction endonuclease</w:t>
      </w:r>
    </w:p>
    <w:p w:rsidR="00F71BD0" w:rsidRDefault="00F71BD0" w:rsidP="00F71BD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statement is true regarding gene therapy?</w:t>
      </w:r>
    </w:p>
    <w:p w:rsidR="00F71BD0" w:rsidRDefault="00F71BD0" w:rsidP="00F71BD0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Nonviral systems are more efficient for gene delivery than viral systems</w:t>
      </w:r>
    </w:p>
    <w:p w:rsidR="00F71BD0" w:rsidRDefault="00F71BD0" w:rsidP="00F71BD0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Nonviral systems elicit a stronger host immune response than viral systems</w:t>
      </w:r>
    </w:p>
    <w:p w:rsidR="00F71BD0" w:rsidRDefault="00F71BD0" w:rsidP="00F71BD0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Nonviral systems are more cost-effective than viral systems</w:t>
      </w:r>
    </w:p>
    <w:p w:rsidR="00F71BD0" w:rsidRDefault="00F71BD0" w:rsidP="00F71BD0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Eukaryotic expression vectors are constructed on prokaryotic plasmids</w:t>
      </w:r>
    </w:p>
    <w:p w:rsidR="00F71BD0" w:rsidRDefault="00F71BD0" w:rsidP="00F71BD0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</w:t>
      </w:r>
    </w:p>
    <w:p w:rsidR="004E51F5" w:rsidRDefault="004E51F5" w:rsidP="00F71BD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child has blood type A, and his mother has type AB. Which of the following genotypes would exclude a male from being the father?</w:t>
      </w:r>
    </w:p>
    <w:p w:rsidR="004E51F5" w:rsidRDefault="004E51F5" w:rsidP="004E51F5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AO</w:t>
      </w:r>
    </w:p>
    <w:p w:rsidR="004E51F5" w:rsidRDefault="004E51F5" w:rsidP="004E51F5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</w:t>
      </w:r>
    </w:p>
    <w:p w:rsidR="004E51F5" w:rsidRDefault="004E51F5" w:rsidP="004E51F5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</w:t>
      </w:r>
    </w:p>
    <w:p w:rsidR="004E51F5" w:rsidRDefault="004E51F5" w:rsidP="004E51F5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OO</w:t>
      </w:r>
    </w:p>
    <w:p w:rsidR="004E51F5" w:rsidRDefault="004E51F5" w:rsidP="004E51F5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</w:t>
      </w:r>
    </w:p>
    <w:p w:rsidR="004E51F5" w:rsidRDefault="004E51F5" w:rsidP="004E51F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fr</w:t>
      </w:r>
      <w:r w:rsidR="00B02AC4">
        <w:rPr>
          <w:rFonts w:ascii="Times New Roman" w:hAnsi="Times New Roman" w:cs="Times New Roman"/>
          <w:sz w:val="24"/>
          <w:szCs w:val="24"/>
        </w:rPr>
        <w:t xml:space="preserve">equency of the “a” allele in a </w:t>
      </w:r>
      <w:r>
        <w:rPr>
          <w:rFonts w:ascii="Times New Roman" w:hAnsi="Times New Roman" w:cs="Times New Roman"/>
          <w:sz w:val="24"/>
          <w:szCs w:val="24"/>
        </w:rPr>
        <w:t>Hardy-Weinberg population is 0.1, what percentage of individuals are Aa?</w:t>
      </w:r>
    </w:p>
    <w:p w:rsidR="004E51F5" w:rsidRDefault="004E51F5" w:rsidP="004E51F5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10%</w:t>
      </w:r>
    </w:p>
    <w:p w:rsidR="004E51F5" w:rsidRDefault="004E51F5" w:rsidP="004E51F5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18%</w:t>
      </w:r>
    </w:p>
    <w:p w:rsidR="004E51F5" w:rsidRDefault="004E51F5" w:rsidP="004E51F5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20%</w:t>
      </w:r>
    </w:p>
    <w:p w:rsidR="004E51F5" w:rsidRDefault="004E51F5" w:rsidP="004E51F5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28%</w:t>
      </w:r>
    </w:p>
    <w:p w:rsidR="004E51F5" w:rsidRDefault="004E51F5" w:rsidP="004E51F5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35%</w:t>
      </w:r>
    </w:p>
    <w:p w:rsidR="00F71BD0" w:rsidRDefault="00F71BD0" w:rsidP="004E51F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0E8E">
        <w:rPr>
          <w:rFonts w:ascii="Times New Roman" w:hAnsi="Times New Roman" w:cs="Times New Roman"/>
          <w:sz w:val="24"/>
          <w:szCs w:val="24"/>
        </w:rPr>
        <w:t>In a Hardy-Weinberg population, 51% of individuals carry at least one copy of the recessive allele. What is the predicted frequency of individuals that express the dominant phenotype?</w:t>
      </w:r>
    </w:p>
    <w:p w:rsidR="00DE0E8E" w:rsidRDefault="00DE0E8E" w:rsidP="00DE0E8E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0.42</w:t>
      </w:r>
    </w:p>
    <w:p w:rsidR="00DE0E8E" w:rsidRDefault="00DE0E8E" w:rsidP="00DE0E8E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0.49</w:t>
      </w:r>
    </w:p>
    <w:p w:rsidR="00DE0E8E" w:rsidRDefault="00DE0E8E" w:rsidP="00DE0E8E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0.51</w:t>
      </w:r>
    </w:p>
    <w:p w:rsidR="00DE0E8E" w:rsidRDefault="00DE0E8E" w:rsidP="00DE0E8E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0.75</w:t>
      </w:r>
    </w:p>
    <w:p w:rsidR="00DE0E8E" w:rsidRDefault="00DE0E8E" w:rsidP="00DE0E8E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0.91</w:t>
      </w:r>
    </w:p>
    <w:p w:rsidR="00DE0E8E" w:rsidRDefault="00DE0E8E" w:rsidP="00DE0E8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coefficient of inbreeding in a situation where 4 matings are involved?</w:t>
      </w:r>
    </w:p>
    <w:p w:rsidR="00DE0E8E" w:rsidRDefault="00DE0E8E" w:rsidP="00DE0E8E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1/8</w:t>
      </w:r>
    </w:p>
    <w:p w:rsidR="00DE0E8E" w:rsidRDefault="00DE0E8E" w:rsidP="00DE0E8E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1/16</w:t>
      </w:r>
    </w:p>
    <w:p w:rsidR="00DE0E8E" w:rsidRDefault="00DE0E8E" w:rsidP="00DE0E8E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1/32</w:t>
      </w:r>
    </w:p>
    <w:p w:rsidR="00DE0E8E" w:rsidRDefault="00DE0E8E" w:rsidP="00DE0E8E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1/64</w:t>
      </w:r>
    </w:p>
    <w:p w:rsidR="00DE0E8E" w:rsidRDefault="00DE0E8E" w:rsidP="00DE0E8E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1/128</w:t>
      </w:r>
    </w:p>
    <w:p w:rsidR="00DE0E8E" w:rsidRDefault="00DE0E8E" w:rsidP="00DE0E8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1000 gametes from an individual are scored, and the results are as follows: ABc=360, AbC=55, Abc=95, aBC=105, aBc=45, abC=340.</w:t>
      </w:r>
    </w:p>
    <w:p w:rsidR="00DE0E8E" w:rsidRDefault="00DE0E8E" w:rsidP="00DE0E8E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recombination frequency between loci A and B?</w:t>
      </w:r>
    </w:p>
    <w:p w:rsidR="00DE0E8E" w:rsidRDefault="00DE0E8E" w:rsidP="00DE0E8E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0.1</w:t>
      </w:r>
    </w:p>
    <w:p w:rsidR="00DE0E8E" w:rsidRDefault="00DE0E8E" w:rsidP="00DE0E8E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0.2</w:t>
      </w:r>
    </w:p>
    <w:p w:rsidR="00DE0E8E" w:rsidRDefault="00DE0E8E" w:rsidP="00DE0E8E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0.3</w:t>
      </w:r>
    </w:p>
    <w:p w:rsidR="00DE0E8E" w:rsidRDefault="00DE0E8E" w:rsidP="00DE0E8E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0.4</w:t>
      </w:r>
    </w:p>
    <w:p w:rsidR="00DE0E8E" w:rsidRDefault="00DE0E8E" w:rsidP="00DE0E8E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0.5</w:t>
      </w:r>
    </w:p>
    <w:p w:rsidR="00DE0E8E" w:rsidRDefault="00654034" w:rsidP="00DE0E8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 a species where the females show no recombination, but the males do. Consider two loci with a recombination fraction of 0.1. In a cross of an AB/ab female and an Ab/aB male, what is the probability of an AaBb offspring?</w:t>
      </w:r>
    </w:p>
    <w:p w:rsidR="00654034" w:rsidRDefault="00654034" w:rsidP="00654034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0.05</w:t>
      </w:r>
    </w:p>
    <w:p w:rsidR="00654034" w:rsidRDefault="00654034" w:rsidP="00654034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0.1</w:t>
      </w:r>
    </w:p>
    <w:p w:rsidR="00654034" w:rsidRDefault="00654034" w:rsidP="00654034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0.25</w:t>
      </w:r>
    </w:p>
    <w:p w:rsidR="00654034" w:rsidRDefault="00654034" w:rsidP="00654034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0.45</w:t>
      </w:r>
    </w:p>
    <w:p w:rsidR="00654034" w:rsidRDefault="00654034" w:rsidP="00654034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0.5</w:t>
      </w:r>
    </w:p>
    <w:p w:rsidR="00C47F11" w:rsidRDefault="00651CAA" w:rsidP="00C47F1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Hereditary Hemochromatosis is a disease that illustrates</w:t>
      </w:r>
    </w:p>
    <w:p w:rsidR="00651CAA" w:rsidRDefault="00651CAA" w:rsidP="00651CAA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Autosomal dominant inheritance</w:t>
      </w:r>
    </w:p>
    <w:p w:rsidR="00651CAA" w:rsidRDefault="00651CAA" w:rsidP="00651CAA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Variable expressivity</w:t>
      </w:r>
    </w:p>
    <w:p w:rsidR="00651CAA" w:rsidRDefault="00651CAA" w:rsidP="00651CAA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X-linked inheritance</w:t>
      </w:r>
    </w:p>
    <w:p w:rsidR="00651CAA" w:rsidRDefault="00651CAA" w:rsidP="00651CAA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Incomplete penetrance</w:t>
      </w:r>
    </w:p>
    <w:p w:rsidR="00651CAA" w:rsidRDefault="00651CAA" w:rsidP="00651CAA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</w:t>
      </w:r>
    </w:p>
    <w:p w:rsidR="00651CAA" w:rsidRDefault="00651CAA" w:rsidP="00651CA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Duchenne muscular dystrophy illustrates what mode of inheritance?</w:t>
      </w:r>
    </w:p>
    <w:p w:rsidR="00651CAA" w:rsidRDefault="00651CAA" w:rsidP="00651CA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Autosomal dominant</w:t>
      </w:r>
    </w:p>
    <w:p w:rsidR="00651CAA" w:rsidRDefault="00651CAA" w:rsidP="00651CA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X-linked dominant</w:t>
      </w:r>
    </w:p>
    <w:p w:rsidR="00651CAA" w:rsidRDefault="00651CAA" w:rsidP="00651CA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Y-linked</w:t>
      </w:r>
    </w:p>
    <w:p w:rsidR="00651CAA" w:rsidRDefault="00651CAA" w:rsidP="00651CA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Autosomal recessive</w:t>
      </w:r>
    </w:p>
    <w:p w:rsidR="00651CAA" w:rsidRDefault="00651CAA" w:rsidP="00651CA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X-linked recessive</w:t>
      </w:r>
    </w:p>
    <w:p w:rsidR="00651CAA" w:rsidRDefault="00B43066" w:rsidP="00651CA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 cross between a black-skinned individual and a white-skinned individual, the children will be intermediate in color. This is an example of</w:t>
      </w:r>
    </w:p>
    <w:p w:rsidR="00B43066" w:rsidRDefault="00B43066" w:rsidP="00B43066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Incomplete penetrance</w:t>
      </w:r>
    </w:p>
    <w:p w:rsidR="00B43066" w:rsidRDefault="00B43066" w:rsidP="00B43066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Incomplete dominance</w:t>
      </w:r>
    </w:p>
    <w:p w:rsidR="00B43066" w:rsidRDefault="00B43066" w:rsidP="00B43066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Variable expressivity</w:t>
      </w:r>
    </w:p>
    <w:p w:rsidR="00B43066" w:rsidRDefault="00B43066" w:rsidP="00B43066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Epistasis</w:t>
      </w:r>
    </w:p>
    <w:p w:rsidR="00B43066" w:rsidRPr="00651CAA" w:rsidRDefault="00B43066" w:rsidP="00B43066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Partial recessiveness</w:t>
      </w:r>
    </w:p>
    <w:sectPr w:rsidR="00B43066" w:rsidRPr="00651CAA" w:rsidSect="00EF1D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C0EFE"/>
    <w:multiLevelType w:val="hybridMultilevel"/>
    <w:tmpl w:val="6D9A4990"/>
    <w:lvl w:ilvl="0" w:tplc="C95EAAF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31310DA"/>
    <w:multiLevelType w:val="hybridMultilevel"/>
    <w:tmpl w:val="92EAB7C4"/>
    <w:lvl w:ilvl="0" w:tplc="3664FAC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E0B6863"/>
    <w:multiLevelType w:val="hybridMultilevel"/>
    <w:tmpl w:val="110A186C"/>
    <w:lvl w:ilvl="0" w:tplc="E9920F2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3E3292F"/>
    <w:multiLevelType w:val="hybridMultilevel"/>
    <w:tmpl w:val="31CCAB6C"/>
    <w:lvl w:ilvl="0" w:tplc="06DA509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89662E8"/>
    <w:multiLevelType w:val="hybridMultilevel"/>
    <w:tmpl w:val="96884464"/>
    <w:lvl w:ilvl="0" w:tplc="52D65378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19C42730"/>
    <w:multiLevelType w:val="hybridMultilevel"/>
    <w:tmpl w:val="654A32B6"/>
    <w:lvl w:ilvl="0" w:tplc="A9FA87A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C5F0FC9"/>
    <w:multiLevelType w:val="hybridMultilevel"/>
    <w:tmpl w:val="520853E8"/>
    <w:lvl w:ilvl="0" w:tplc="C0B2215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B9754C"/>
    <w:multiLevelType w:val="hybridMultilevel"/>
    <w:tmpl w:val="6480FAB6"/>
    <w:lvl w:ilvl="0" w:tplc="CDEC54F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F3F5F0D"/>
    <w:multiLevelType w:val="hybridMultilevel"/>
    <w:tmpl w:val="29AAD90A"/>
    <w:lvl w:ilvl="0" w:tplc="CB6C6B0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0EF1A40"/>
    <w:multiLevelType w:val="hybridMultilevel"/>
    <w:tmpl w:val="4860F984"/>
    <w:lvl w:ilvl="0" w:tplc="6BBEF2A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1AF75D3"/>
    <w:multiLevelType w:val="hybridMultilevel"/>
    <w:tmpl w:val="058E6CCE"/>
    <w:lvl w:ilvl="0" w:tplc="E74E41B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6193AAD"/>
    <w:multiLevelType w:val="hybridMultilevel"/>
    <w:tmpl w:val="671E6DCC"/>
    <w:lvl w:ilvl="0" w:tplc="FEE2AE8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6FD639F"/>
    <w:multiLevelType w:val="hybridMultilevel"/>
    <w:tmpl w:val="1DBAF388"/>
    <w:lvl w:ilvl="0" w:tplc="3BCC92B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EF2484"/>
    <w:multiLevelType w:val="hybridMultilevel"/>
    <w:tmpl w:val="ECD40B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2A71E4"/>
    <w:multiLevelType w:val="hybridMultilevel"/>
    <w:tmpl w:val="3FBA3D1A"/>
    <w:lvl w:ilvl="0" w:tplc="936C1FE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294F0472"/>
    <w:multiLevelType w:val="hybridMultilevel"/>
    <w:tmpl w:val="302C7DC0"/>
    <w:lvl w:ilvl="0" w:tplc="AA40037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2B797928"/>
    <w:multiLevelType w:val="hybridMultilevel"/>
    <w:tmpl w:val="E9D40D7A"/>
    <w:lvl w:ilvl="0" w:tplc="80DE693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2E2D2591"/>
    <w:multiLevelType w:val="hybridMultilevel"/>
    <w:tmpl w:val="37D44FA4"/>
    <w:lvl w:ilvl="0" w:tplc="01DA75C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2E6A467A"/>
    <w:multiLevelType w:val="hybridMultilevel"/>
    <w:tmpl w:val="59DCB8B6"/>
    <w:lvl w:ilvl="0" w:tplc="CA7806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FCD0C77"/>
    <w:multiLevelType w:val="hybridMultilevel"/>
    <w:tmpl w:val="052A6DEE"/>
    <w:lvl w:ilvl="0" w:tplc="160AF92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26D35F1"/>
    <w:multiLevelType w:val="hybridMultilevel"/>
    <w:tmpl w:val="619E7AD2"/>
    <w:lvl w:ilvl="0" w:tplc="44106F4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7933493"/>
    <w:multiLevelType w:val="hybridMultilevel"/>
    <w:tmpl w:val="3E9C4504"/>
    <w:lvl w:ilvl="0" w:tplc="2EEA13A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38FE2146"/>
    <w:multiLevelType w:val="hybridMultilevel"/>
    <w:tmpl w:val="9D5A19CE"/>
    <w:lvl w:ilvl="0" w:tplc="AA4A5C6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A08001A"/>
    <w:multiLevelType w:val="hybridMultilevel"/>
    <w:tmpl w:val="774C384E"/>
    <w:lvl w:ilvl="0" w:tplc="1F788BB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3BB37742"/>
    <w:multiLevelType w:val="hybridMultilevel"/>
    <w:tmpl w:val="AB7EABBA"/>
    <w:lvl w:ilvl="0" w:tplc="399C9E0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3C110BE8"/>
    <w:multiLevelType w:val="hybridMultilevel"/>
    <w:tmpl w:val="6FEA0024"/>
    <w:lvl w:ilvl="0" w:tplc="0E50914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3DC20520"/>
    <w:multiLevelType w:val="hybridMultilevel"/>
    <w:tmpl w:val="0F325438"/>
    <w:lvl w:ilvl="0" w:tplc="9B14CA8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3E7A1D30"/>
    <w:multiLevelType w:val="hybridMultilevel"/>
    <w:tmpl w:val="AC2CC7A0"/>
    <w:lvl w:ilvl="0" w:tplc="E8A4704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4A2A6D8A"/>
    <w:multiLevelType w:val="hybridMultilevel"/>
    <w:tmpl w:val="B2BC7C0A"/>
    <w:lvl w:ilvl="0" w:tplc="312A86A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0C43109"/>
    <w:multiLevelType w:val="hybridMultilevel"/>
    <w:tmpl w:val="D818C344"/>
    <w:lvl w:ilvl="0" w:tplc="B4B0354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727416F"/>
    <w:multiLevelType w:val="hybridMultilevel"/>
    <w:tmpl w:val="788AA30C"/>
    <w:lvl w:ilvl="0" w:tplc="E3A27EA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7FB7843"/>
    <w:multiLevelType w:val="hybridMultilevel"/>
    <w:tmpl w:val="8320E870"/>
    <w:lvl w:ilvl="0" w:tplc="8B9200A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587C57A6"/>
    <w:multiLevelType w:val="hybridMultilevel"/>
    <w:tmpl w:val="038EACBE"/>
    <w:lvl w:ilvl="0" w:tplc="81A299B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8921984"/>
    <w:multiLevelType w:val="hybridMultilevel"/>
    <w:tmpl w:val="AE2A33E6"/>
    <w:lvl w:ilvl="0" w:tplc="89445C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62081AC5"/>
    <w:multiLevelType w:val="hybridMultilevel"/>
    <w:tmpl w:val="9704F5BA"/>
    <w:lvl w:ilvl="0" w:tplc="0BE240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60B0052"/>
    <w:multiLevelType w:val="hybridMultilevel"/>
    <w:tmpl w:val="36FAA75A"/>
    <w:lvl w:ilvl="0" w:tplc="41D4E5A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A481A06"/>
    <w:multiLevelType w:val="hybridMultilevel"/>
    <w:tmpl w:val="B94C0896"/>
    <w:lvl w:ilvl="0" w:tplc="D694AE9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6CCA46A9"/>
    <w:multiLevelType w:val="hybridMultilevel"/>
    <w:tmpl w:val="7FFC5F50"/>
    <w:lvl w:ilvl="0" w:tplc="011AA71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099730B"/>
    <w:multiLevelType w:val="hybridMultilevel"/>
    <w:tmpl w:val="30CA3882"/>
    <w:lvl w:ilvl="0" w:tplc="5908DB0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1786189"/>
    <w:multiLevelType w:val="hybridMultilevel"/>
    <w:tmpl w:val="DCDC69D2"/>
    <w:lvl w:ilvl="0" w:tplc="3C502FB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73ED2EF6"/>
    <w:multiLevelType w:val="hybridMultilevel"/>
    <w:tmpl w:val="6DEC6256"/>
    <w:lvl w:ilvl="0" w:tplc="9E3CE03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75870C28"/>
    <w:multiLevelType w:val="hybridMultilevel"/>
    <w:tmpl w:val="F018784E"/>
    <w:lvl w:ilvl="0" w:tplc="E4BA3D8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>
    <w:nsid w:val="7C103E1A"/>
    <w:multiLevelType w:val="hybridMultilevel"/>
    <w:tmpl w:val="A51A4910"/>
    <w:lvl w:ilvl="0" w:tplc="7A60586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5"/>
  </w:num>
  <w:num w:numId="2">
    <w:abstractNumId w:val="12"/>
  </w:num>
  <w:num w:numId="3">
    <w:abstractNumId w:val="6"/>
  </w:num>
  <w:num w:numId="4">
    <w:abstractNumId w:val="11"/>
  </w:num>
  <w:num w:numId="5">
    <w:abstractNumId w:val="37"/>
  </w:num>
  <w:num w:numId="6">
    <w:abstractNumId w:val="38"/>
  </w:num>
  <w:num w:numId="7">
    <w:abstractNumId w:val="39"/>
  </w:num>
  <w:num w:numId="8">
    <w:abstractNumId w:val="23"/>
  </w:num>
  <w:num w:numId="9">
    <w:abstractNumId w:val="7"/>
  </w:num>
  <w:num w:numId="10">
    <w:abstractNumId w:val="4"/>
  </w:num>
  <w:num w:numId="11">
    <w:abstractNumId w:val="42"/>
  </w:num>
  <w:num w:numId="12">
    <w:abstractNumId w:val="1"/>
  </w:num>
  <w:num w:numId="13">
    <w:abstractNumId w:val="0"/>
  </w:num>
  <w:num w:numId="14">
    <w:abstractNumId w:val="10"/>
  </w:num>
  <w:num w:numId="15">
    <w:abstractNumId w:val="8"/>
  </w:num>
  <w:num w:numId="16">
    <w:abstractNumId w:val="16"/>
  </w:num>
  <w:num w:numId="17">
    <w:abstractNumId w:val="29"/>
  </w:num>
  <w:num w:numId="18">
    <w:abstractNumId w:val="41"/>
  </w:num>
  <w:num w:numId="19">
    <w:abstractNumId w:val="9"/>
  </w:num>
  <w:num w:numId="20">
    <w:abstractNumId w:val="21"/>
  </w:num>
  <w:num w:numId="21">
    <w:abstractNumId w:val="3"/>
  </w:num>
  <w:num w:numId="22">
    <w:abstractNumId w:val="24"/>
  </w:num>
  <w:num w:numId="23">
    <w:abstractNumId w:val="5"/>
  </w:num>
  <w:num w:numId="24">
    <w:abstractNumId w:val="30"/>
  </w:num>
  <w:num w:numId="25">
    <w:abstractNumId w:val="18"/>
  </w:num>
  <w:num w:numId="26">
    <w:abstractNumId w:val="28"/>
  </w:num>
  <w:num w:numId="27">
    <w:abstractNumId w:val="13"/>
  </w:num>
  <w:num w:numId="28">
    <w:abstractNumId w:val="40"/>
  </w:num>
  <w:num w:numId="29">
    <w:abstractNumId w:val="20"/>
  </w:num>
  <w:num w:numId="30">
    <w:abstractNumId w:val="19"/>
  </w:num>
  <w:num w:numId="31">
    <w:abstractNumId w:val="22"/>
  </w:num>
  <w:num w:numId="32">
    <w:abstractNumId w:val="36"/>
  </w:num>
  <w:num w:numId="33">
    <w:abstractNumId w:val="15"/>
  </w:num>
  <w:num w:numId="34">
    <w:abstractNumId w:val="33"/>
  </w:num>
  <w:num w:numId="35">
    <w:abstractNumId w:val="32"/>
  </w:num>
  <w:num w:numId="36">
    <w:abstractNumId w:val="26"/>
  </w:num>
  <w:num w:numId="37">
    <w:abstractNumId w:val="2"/>
  </w:num>
  <w:num w:numId="38">
    <w:abstractNumId w:val="14"/>
  </w:num>
  <w:num w:numId="39">
    <w:abstractNumId w:val="27"/>
  </w:num>
  <w:num w:numId="40">
    <w:abstractNumId w:val="31"/>
  </w:num>
  <w:num w:numId="41">
    <w:abstractNumId w:val="34"/>
  </w:num>
  <w:num w:numId="42">
    <w:abstractNumId w:val="25"/>
  </w:num>
  <w:num w:numId="4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8A5CF0"/>
    <w:rsid w:val="00061646"/>
    <w:rsid w:val="00115DBE"/>
    <w:rsid w:val="001629B0"/>
    <w:rsid w:val="00210526"/>
    <w:rsid w:val="00235991"/>
    <w:rsid w:val="0039382D"/>
    <w:rsid w:val="003C48B3"/>
    <w:rsid w:val="00412132"/>
    <w:rsid w:val="00486511"/>
    <w:rsid w:val="00491F52"/>
    <w:rsid w:val="004E51F5"/>
    <w:rsid w:val="0051062E"/>
    <w:rsid w:val="0051133C"/>
    <w:rsid w:val="005F2132"/>
    <w:rsid w:val="00651CAA"/>
    <w:rsid w:val="00654034"/>
    <w:rsid w:val="0065505A"/>
    <w:rsid w:val="00664F68"/>
    <w:rsid w:val="0067748A"/>
    <w:rsid w:val="00883B32"/>
    <w:rsid w:val="008A2285"/>
    <w:rsid w:val="008A5CF0"/>
    <w:rsid w:val="008C7790"/>
    <w:rsid w:val="008E2D25"/>
    <w:rsid w:val="009365E4"/>
    <w:rsid w:val="00971F2B"/>
    <w:rsid w:val="009B7E02"/>
    <w:rsid w:val="00A92D0A"/>
    <w:rsid w:val="00AE674A"/>
    <w:rsid w:val="00B02AC4"/>
    <w:rsid w:val="00B041F2"/>
    <w:rsid w:val="00B43066"/>
    <w:rsid w:val="00C47F11"/>
    <w:rsid w:val="00C67E51"/>
    <w:rsid w:val="00D549CD"/>
    <w:rsid w:val="00D82C49"/>
    <w:rsid w:val="00D857C5"/>
    <w:rsid w:val="00DE0E8E"/>
    <w:rsid w:val="00E6655E"/>
    <w:rsid w:val="00EA1B77"/>
    <w:rsid w:val="00EF1DDB"/>
    <w:rsid w:val="00F4552C"/>
    <w:rsid w:val="00F71BD0"/>
    <w:rsid w:val="00F72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0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0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1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F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chris</cp:lastModifiedBy>
  <cp:revision>2</cp:revision>
  <dcterms:created xsi:type="dcterms:W3CDTF">2011-10-28T18:01:00Z</dcterms:created>
  <dcterms:modified xsi:type="dcterms:W3CDTF">2011-10-28T18:01:00Z</dcterms:modified>
</cp:coreProperties>
</file>